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24" w:rsidRPr="00E82E24" w:rsidRDefault="00E82E24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</w:rPr>
        <w:t>830324400992</w:t>
      </w:r>
    </w:p>
    <w:p w:rsidR="00E82E24" w:rsidRPr="00E82E24" w:rsidRDefault="00E82E24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 xml:space="preserve">Жәдігер Аруна </w:t>
      </w:r>
    </w:p>
    <w:p w:rsidR="00E82E24" w:rsidRDefault="00E82E24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>№1 О.Есімов атындағы жалпы білім беретін мектебінің</w:t>
      </w:r>
      <w:r w:rsidRPr="00E82E24">
        <w:rPr>
          <w:rFonts w:ascii="Times New Roman" w:hAnsi="Times New Roman" w:cs="Times New Roman"/>
          <w:lang w:val="kk-KZ"/>
        </w:rPr>
        <w:t xml:space="preserve"> </w:t>
      </w:r>
    </w:p>
    <w:p w:rsidR="00E82E24" w:rsidRPr="00E82E24" w:rsidRDefault="00E82E24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>8-сынып оқушысы.</w:t>
      </w:r>
    </w:p>
    <w:p w:rsidR="00E82E24" w:rsidRPr="00E82E24" w:rsidRDefault="00E82E24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>Жетекшісі: БЕГАИЙСОВА Нурлыайым Орынтаевна,</w:t>
      </w:r>
    </w:p>
    <w:p w:rsidR="00E82E24" w:rsidRPr="00E82E24" w:rsidRDefault="00E82E24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>қазақ тілі мен әдебиеті пәні мұғалімі.</w:t>
      </w:r>
    </w:p>
    <w:p w:rsidR="00E82E24" w:rsidRPr="00E82E24" w:rsidRDefault="00E82E24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>Түркістан облысы, Келес ауданы</w:t>
      </w:r>
    </w:p>
    <w:p w:rsidR="004F2F52" w:rsidRDefault="00E82E24" w:rsidP="00E82E2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E82E24">
        <w:rPr>
          <w:rFonts w:ascii="Times New Roman" w:hAnsi="Times New Roman" w:cs="Times New Roman"/>
          <w:b/>
          <w:lang w:val="kk-KZ"/>
        </w:rPr>
        <w:t>ҚАЗАҚТЫҢ МҰЗБАЛАҒЫ</w:t>
      </w:r>
    </w:p>
    <w:p w:rsidR="00E82E24" w:rsidRPr="00E82E24" w:rsidRDefault="00E82E24" w:rsidP="00E82E2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4609BA" w:rsidRPr="00E82E24" w:rsidRDefault="004609BA" w:rsidP="00E82E24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>Ақын –</w:t>
      </w:r>
      <w:r w:rsidR="00B95DDA" w:rsidRPr="00E82E24">
        <w:rPr>
          <w:rFonts w:ascii="Times New Roman" w:hAnsi="Times New Roman" w:cs="Times New Roman"/>
          <w:lang w:val="kk-KZ"/>
        </w:rPr>
        <w:t xml:space="preserve"> қастарлі сөз өнерінің қ</w:t>
      </w:r>
      <w:r w:rsidRPr="00E82E24">
        <w:rPr>
          <w:rFonts w:ascii="Times New Roman" w:hAnsi="Times New Roman" w:cs="Times New Roman"/>
          <w:lang w:val="kk-KZ"/>
        </w:rPr>
        <w:t>адірін түсінетін, шынайы талантты жан. Қазақ халқын</w:t>
      </w:r>
      <w:r w:rsidR="00563498" w:rsidRPr="00E82E24">
        <w:rPr>
          <w:rFonts w:ascii="Times New Roman" w:hAnsi="Times New Roman" w:cs="Times New Roman"/>
          <w:lang w:val="kk-KZ"/>
        </w:rPr>
        <w:t xml:space="preserve">да ақындар көп. Алайда, солардың </w:t>
      </w:r>
      <w:r w:rsidRPr="00E82E24">
        <w:rPr>
          <w:rFonts w:ascii="Times New Roman" w:hAnsi="Times New Roman" w:cs="Times New Roman"/>
          <w:lang w:val="kk-KZ"/>
        </w:rPr>
        <w:t xml:space="preserve"> арасынан атын алтын әріппен жазып, әр ұрпаққа танытып отыру қажет жан – Мұқағали Мақатаев . Ол  қазақтың  ақиық ақыны, қара жырдың мұзбалағы.</w:t>
      </w:r>
    </w:p>
    <w:p w:rsidR="004609BA" w:rsidRPr="00E82E24" w:rsidRDefault="004609BA" w:rsidP="00E82E24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 xml:space="preserve">«Тіл өнерін, сиқырлы сөз өнерін </w:t>
      </w:r>
    </w:p>
    <w:p w:rsidR="004609BA" w:rsidRPr="00E82E24" w:rsidRDefault="004609BA" w:rsidP="00E82E24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>Оңбайсың сөз өнерін тежегенің !</w:t>
      </w:r>
    </w:p>
    <w:p w:rsidR="004609BA" w:rsidRPr="00E82E24" w:rsidRDefault="004609BA" w:rsidP="00E82E24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 xml:space="preserve">Тілден алмас жоғалса, сөзден қанжар,  </w:t>
      </w:r>
    </w:p>
    <w:p w:rsidR="004609BA" w:rsidRPr="00E82E24" w:rsidRDefault="004609BA" w:rsidP="00E82E24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>Бұл тірліктен бір күнде безер едім»-  деп қазақтың қа</w:t>
      </w:r>
      <w:r w:rsidR="00B95DDA" w:rsidRPr="00E82E24">
        <w:rPr>
          <w:rFonts w:ascii="Times New Roman" w:hAnsi="Times New Roman" w:cs="Times New Roman"/>
          <w:lang w:val="kk-KZ"/>
        </w:rPr>
        <w:t>ра өлеңін құдірет санаған ақын ө</w:t>
      </w:r>
      <w:r w:rsidRPr="00E82E24">
        <w:rPr>
          <w:rFonts w:ascii="Times New Roman" w:hAnsi="Times New Roman" w:cs="Times New Roman"/>
          <w:lang w:val="kk-KZ"/>
        </w:rPr>
        <w:t>з кезегінде өлім мен өмірді, махаббатпен достықты адам бойындағы жақсылы</w:t>
      </w:r>
      <w:r w:rsidR="0033760C" w:rsidRPr="00E82E24">
        <w:rPr>
          <w:rFonts w:ascii="Times New Roman" w:hAnsi="Times New Roman" w:cs="Times New Roman"/>
          <w:lang w:val="kk-KZ"/>
        </w:rPr>
        <w:t xml:space="preserve"> </w:t>
      </w:r>
      <w:r w:rsidRPr="00E82E24">
        <w:rPr>
          <w:rFonts w:ascii="Times New Roman" w:hAnsi="Times New Roman" w:cs="Times New Roman"/>
          <w:lang w:val="kk-KZ"/>
        </w:rPr>
        <w:t xml:space="preserve">- жаманды қасиеттер мен музаны жырлап кетті. Оның әр өлеңі, әр поэзиясы, әр поэмасы адам жанын тебіретіп, терең ой салады. Өмірінде болған қиыншылықтар  мен ауыр азаға, жанын жалмаған дертке қарамастан </w:t>
      </w:r>
      <w:r w:rsidR="00563498" w:rsidRPr="00E82E24">
        <w:rPr>
          <w:rFonts w:ascii="Times New Roman" w:hAnsi="Times New Roman" w:cs="Times New Roman"/>
          <w:lang w:val="kk-KZ"/>
        </w:rPr>
        <w:t xml:space="preserve"> Мұқағали өмірге ғашық болды. </w:t>
      </w:r>
    </w:p>
    <w:p w:rsidR="00563498" w:rsidRPr="00E82E24" w:rsidRDefault="00563498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 xml:space="preserve">«Өмірі қайдан сыйласаң, </w:t>
      </w:r>
    </w:p>
    <w:p w:rsidR="00563498" w:rsidRPr="00E82E24" w:rsidRDefault="00563498" w:rsidP="00E82E24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E82E24">
        <w:rPr>
          <w:rFonts w:ascii="Times New Roman" w:hAnsi="Times New Roman" w:cs="Times New Roman"/>
          <w:lang w:val="kk-KZ"/>
        </w:rPr>
        <w:t>Өлімді сондай жат көрме! – деген ақын «Табыт үні»,  «Жесірлер үні»,  «Халық үні»,  «Бесік жыры» атты шығармаларында өмір мен өлім туралы терең пайымдаулар</w:t>
      </w:r>
      <w:r w:rsidR="0033760C" w:rsidRPr="00E82E24">
        <w:rPr>
          <w:rFonts w:ascii="Times New Roman" w:hAnsi="Times New Roman" w:cs="Times New Roman"/>
          <w:lang w:val="kk-KZ"/>
        </w:rPr>
        <w:t xml:space="preserve"> </w:t>
      </w:r>
      <w:r w:rsidRPr="00E82E24">
        <w:rPr>
          <w:rFonts w:ascii="Times New Roman" w:hAnsi="Times New Roman" w:cs="Times New Roman"/>
          <w:lang w:val="kk-KZ"/>
        </w:rPr>
        <w:t xml:space="preserve">айтты. Ал өмірінің соңғы кезеңінде  парақ бетіне түскен. «Моцарт. Жан азабы» реквиемін  оқыған жанға психологиялық соққы беріп, ақын санасының түкпіріндегі арман әнін жеткізеді. </w:t>
      </w:r>
    </w:p>
    <w:p w:rsidR="00B95DDA" w:rsidRPr="00E82E24" w:rsidRDefault="00563498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82E24">
        <w:rPr>
          <w:rFonts w:ascii="Times New Roman" w:hAnsi="Times New Roman" w:cs="Times New Roman"/>
          <w:lang w:val="kk-KZ"/>
        </w:rPr>
        <w:t xml:space="preserve">Мұқағали бойынан ақындықпен қатар қайсар –қайтпастың мінезбен қырағылықта табылады. Міне, осы себептен ақынды жырдың мұзбалағы </w:t>
      </w:r>
      <w:r w:rsidR="00B95DDA" w:rsidRPr="00E82E24">
        <w:rPr>
          <w:rFonts w:ascii="Times New Roman" w:hAnsi="Times New Roman" w:cs="Times New Roman"/>
          <w:lang w:val="kk-KZ"/>
        </w:rPr>
        <w:t xml:space="preserve">деп танимыыз. Махамбет пен Абайды үлгі тұтқан ақиық ақын заманның ащы шындығы мен жақын жандарына деген жоқтауы мен сезімінде өлең жолдары арқылы жеткізіп отырды. Өз замандастары арасында мақтаулы , үлгі тұтарлық азамат болып, бүгігі ұрпақ жүрегінен де ерекше орын алып отырған ақынды келесі ұрпақта міндетті түрде тануы тиіс. Әр бір қазақ баласы Мұқағалимен   мақтанады. Қазақ даласының Хан – Тәңірі атанған  қыран құсымыз біздің санамызда ешқашан өлмейді. Оның өлеңінің өмірі – шексіз! </w:t>
      </w:r>
      <w:r w:rsidR="00E049F3" w:rsidRPr="00E82E24">
        <w:rPr>
          <w:rFonts w:ascii="Times New Roman" w:hAnsi="Times New Roman" w:cs="Times New Roman"/>
          <w:lang w:val="kk-KZ"/>
        </w:rPr>
        <w:t xml:space="preserve">  </w:t>
      </w:r>
    </w:p>
    <w:p w:rsidR="00E049F3" w:rsidRPr="00E82E24" w:rsidRDefault="00E049F3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609BA" w:rsidRPr="00E82E24" w:rsidRDefault="004609BA" w:rsidP="00E82E24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4609BA" w:rsidRPr="00E82E24" w:rsidSect="004F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13" w:rsidRDefault="007F7B13" w:rsidP="00B95DDA">
      <w:pPr>
        <w:spacing w:after="0" w:line="240" w:lineRule="auto"/>
      </w:pPr>
      <w:r>
        <w:separator/>
      </w:r>
    </w:p>
  </w:endnote>
  <w:endnote w:type="continuationSeparator" w:id="0">
    <w:p w:rsidR="007F7B13" w:rsidRDefault="007F7B13" w:rsidP="00B9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13" w:rsidRDefault="007F7B13" w:rsidP="00B95DDA">
      <w:pPr>
        <w:spacing w:after="0" w:line="240" w:lineRule="auto"/>
      </w:pPr>
      <w:r>
        <w:separator/>
      </w:r>
    </w:p>
  </w:footnote>
  <w:footnote w:type="continuationSeparator" w:id="0">
    <w:p w:rsidR="007F7B13" w:rsidRDefault="007F7B13" w:rsidP="00B95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3D8"/>
    <w:rsid w:val="0033760C"/>
    <w:rsid w:val="004609BA"/>
    <w:rsid w:val="0046351B"/>
    <w:rsid w:val="004F2F52"/>
    <w:rsid w:val="005268ED"/>
    <w:rsid w:val="00563498"/>
    <w:rsid w:val="007F7B13"/>
    <w:rsid w:val="008363D8"/>
    <w:rsid w:val="00925A9E"/>
    <w:rsid w:val="00B95DDA"/>
    <w:rsid w:val="00E049F3"/>
    <w:rsid w:val="00E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DDA"/>
  </w:style>
  <w:style w:type="paragraph" w:styleId="a5">
    <w:name w:val="footer"/>
    <w:basedOn w:val="a"/>
    <w:link w:val="a6"/>
    <w:uiPriority w:val="99"/>
    <w:semiHidden/>
    <w:unhideWhenUsed/>
    <w:rsid w:val="00B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5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DB1C-AC66-44CC-AB7A-1D214B9F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2024-03-03T07:01:00Z</dcterms:created>
  <dcterms:modified xsi:type="dcterms:W3CDTF">2024-04-30T11:10:00Z</dcterms:modified>
</cp:coreProperties>
</file>